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proofErr w:type="spellStart"/>
      <w:r w:rsidR="00813CA8">
        <w:rPr>
          <w:b/>
          <w:sz w:val="32"/>
          <w:szCs w:val="32"/>
        </w:rPr>
        <w:t>вебинаров</w:t>
      </w:r>
      <w:proofErr w:type="spellEnd"/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813CA8" w:rsidRPr="00813CA8">
                    <w:rPr>
                      <w:b/>
                      <w:sz w:val="32"/>
                      <w:szCs w:val="32"/>
                    </w:rPr>
                    <w:t>3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20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D8339B" w:rsidRPr="00FD0CDE" w:rsidTr="00921169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8339B" w:rsidRDefault="00D8339B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18.01.2021</w:t>
            </w:r>
          </w:p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14-00</w:t>
            </w:r>
          </w:p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11.03.2021</w:t>
            </w:r>
          </w:p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  <w:p w:rsidR="00D8339B" w:rsidRP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Информирование   налогоплательщиков   по изменению формы декларации 3-НДФЛ и по порядку ее заполнения</w:t>
            </w:r>
          </w:p>
          <w:p w:rsidR="00D8339B" w:rsidRPr="00637D27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ФЛ».</w:t>
            </w:r>
          </w:p>
        </w:tc>
        <w:tc>
          <w:tcPr>
            <w:tcW w:w="25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Default="00D8339B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Межрайонная</w:t>
            </w:r>
            <w:proofErr w:type="gramEnd"/>
            <w:r>
              <w:rPr>
                <w:rFonts w:eastAsia="Calibri"/>
                <w:lang w:eastAsia="en-US"/>
              </w:rPr>
              <w:t xml:space="preserve"> ИФНС России №5 по Липецкой области</w:t>
            </w:r>
          </w:p>
          <w:p w:rsidR="00D8339B" w:rsidRPr="00637D27" w:rsidRDefault="00D8339B" w:rsidP="00D83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режиме видеоконфе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ренции)</w:t>
            </w:r>
          </w:p>
        </w:tc>
      </w:tr>
      <w:tr w:rsidR="00D8339B" w:rsidRPr="00637D27" w:rsidTr="00921169">
        <w:trPr>
          <w:cantSplit/>
          <w:trHeight w:val="1085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8339B" w:rsidRDefault="00D8339B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21.01.2021</w:t>
            </w:r>
          </w:p>
          <w:p w:rsidR="00D8339B" w:rsidRPr="00D8339B" w:rsidRDefault="00D8339B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10-00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Pr="00FD0CDE" w:rsidRDefault="00D8339B" w:rsidP="00FD0CDE">
            <w:pPr>
              <w:jc w:val="both"/>
            </w:pPr>
            <w:r w:rsidRPr="00D8339B">
              <w:t>Информирование    налогоплательщиков-глав сельских    администраций    о    проведении отраслевого      проекта      «Общественное питание»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Pr="00637D27" w:rsidRDefault="00D8339B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8339B" w:rsidRPr="00637D27" w:rsidTr="00921169">
        <w:trPr>
          <w:cantSplit/>
          <w:trHeight w:val="973"/>
        </w:trPr>
        <w:tc>
          <w:tcPr>
            <w:tcW w:w="1701" w:type="dxa"/>
          </w:tcPr>
          <w:p w:rsidR="00D8339B" w:rsidRDefault="00D8339B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27.01.2021</w:t>
            </w:r>
          </w:p>
          <w:p w:rsidR="00D8339B" w:rsidRPr="00D8339B" w:rsidRDefault="00D8339B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15-30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D8339B" w:rsidRPr="0003209A" w:rsidRDefault="00D8339B" w:rsidP="00FD0CDE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Информирование налогоплательщиков в части изменения форм представления декларации по РСВ и 6-НДФЛ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Pr="00637D27" w:rsidRDefault="00D8339B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8339B" w:rsidRPr="00637D27" w:rsidTr="00921169">
        <w:trPr>
          <w:cantSplit/>
          <w:trHeight w:val="973"/>
        </w:trPr>
        <w:tc>
          <w:tcPr>
            <w:tcW w:w="1701" w:type="dxa"/>
          </w:tcPr>
          <w:p w:rsidR="00D8339B" w:rsidRDefault="00D8339B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28.01.2021</w:t>
            </w:r>
          </w:p>
          <w:p w:rsidR="00D8339B" w:rsidRDefault="00D8339B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10-00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D8339B" w:rsidRPr="00D8339B" w:rsidRDefault="00D8339B" w:rsidP="00FD0CDE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Информирование районных подразделений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Pr="00637D27" w:rsidRDefault="00D8339B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8339B" w:rsidRPr="00637D27" w:rsidTr="00921169">
        <w:trPr>
          <w:cantSplit/>
          <w:trHeight w:val="973"/>
        </w:trPr>
        <w:tc>
          <w:tcPr>
            <w:tcW w:w="1701" w:type="dxa"/>
          </w:tcPr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08.02.2021</w:t>
            </w:r>
          </w:p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10-30</w:t>
            </w:r>
          </w:p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18.02.2021</w:t>
            </w:r>
          </w:p>
          <w:p w:rsidR="00D8339B" w:rsidRP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Изменения налогового законодательства. Преимущества представления отчетности по ТКС.</w:t>
            </w:r>
          </w:p>
          <w:p w:rsidR="00D8339B" w:rsidRDefault="00D8339B" w:rsidP="00D8339B">
            <w:pPr>
              <w:jc w:val="both"/>
              <w:rPr>
                <w:rFonts w:eastAsia="Calibri"/>
                <w:lang w:val="en-US" w:eastAsia="en-US"/>
              </w:rPr>
            </w:pPr>
            <w:r w:rsidRPr="00D8339B">
              <w:rPr>
                <w:rFonts w:eastAsia="Calibri"/>
                <w:lang w:eastAsia="en-US"/>
              </w:rPr>
              <w:t>Электронные сервисы ФНС.</w:t>
            </w:r>
          </w:p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 xml:space="preserve">Информирование налогоплательщиков по изменению формы декларации 3-НДФЛ и по </w:t>
            </w:r>
            <w:r>
              <w:rPr>
                <w:rFonts w:eastAsia="Calibri"/>
                <w:lang w:eastAsia="en-US"/>
              </w:rPr>
              <w:t>порядку ее заполнения.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Pr="00637D27" w:rsidRDefault="00D8339B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8339B" w:rsidRPr="00637D27" w:rsidTr="00921169">
        <w:trPr>
          <w:cantSplit/>
          <w:trHeight w:val="973"/>
        </w:trPr>
        <w:tc>
          <w:tcPr>
            <w:tcW w:w="1701" w:type="dxa"/>
          </w:tcPr>
          <w:p w:rsid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25.03.2021</w:t>
            </w:r>
          </w:p>
          <w:p w:rsidR="00D8339B" w:rsidRPr="00D8339B" w:rsidRDefault="00D8339B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10-30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Взаимодействие с МФЦ.</w:t>
            </w:r>
          </w:p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Электронные сервисы ФНС «Личный кабинет</w:t>
            </w:r>
          </w:p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налогоплательщика ЮЛ, ИП, ФЛ».</w:t>
            </w:r>
          </w:p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Какие государственные услуги ФНС России</w:t>
            </w:r>
          </w:p>
          <w:p w:rsidR="00D8339B" w:rsidRPr="00D8339B" w:rsidRDefault="00D8339B" w:rsidP="00D8339B">
            <w:pPr>
              <w:jc w:val="both"/>
              <w:rPr>
                <w:rFonts w:eastAsia="Calibri"/>
                <w:lang w:eastAsia="en-US"/>
              </w:rPr>
            </w:pPr>
            <w:r w:rsidRPr="00D8339B">
              <w:rPr>
                <w:rFonts w:eastAsia="Calibri"/>
                <w:lang w:eastAsia="en-US"/>
              </w:rPr>
              <w:t>представляет МФЦ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D8339B" w:rsidRPr="00637D27" w:rsidRDefault="00D8339B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13E0B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84C"/>
    <w:rsid w:val="007F3EF5"/>
    <w:rsid w:val="00813CA8"/>
    <w:rsid w:val="008601D9"/>
    <w:rsid w:val="00873ADF"/>
    <w:rsid w:val="008917AA"/>
    <w:rsid w:val="008B54B6"/>
    <w:rsid w:val="008D0814"/>
    <w:rsid w:val="008E5E25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39B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50937"/>
    <w:rsid w:val="00E55165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92FBA"/>
    <w:rsid w:val="00FB455F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EB77-F7BA-47F2-84F0-083377B5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1436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2016-06-28T07:14:00Z</cp:lastPrinted>
  <dcterms:created xsi:type="dcterms:W3CDTF">2021-01-14T07:53:00Z</dcterms:created>
  <dcterms:modified xsi:type="dcterms:W3CDTF">2021-01-14T08:01:00Z</dcterms:modified>
</cp:coreProperties>
</file>